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6F5" w:rsidRDefault="005906F5" w:rsidP="005906F5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ALLEGATO  4</w:t>
      </w:r>
      <w:r w:rsidR="00115879">
        <w:rPr>
          <w:rFonts w:ascii="Arial" w:hAnsi="Arial" w:cs="Arial"/>
          <w:b/>
          <w:bCs/>
          <w:sz w:val="22"/>
          <w:szCs w:val="22"/>
        </w:rPr>
        <w:t>b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6555D1" w:rsidRPr="006555D1" w:rsidRDefault="006555D1" w:rsidP="006555D1">
      <w:pPr>
        <w:pStyle w:val="Corpotesto"/>
        <w:jc w:val="both"/>
        <w:rPr>
          <w:rFonts w:ascii="Arial" w:hAnsi="Arial" w:cs="Arial"/>
          <w:b/>
          <w:sz w:val="24"/>
          <w:szCs w:val="24"/>
        </w:rPr>
      </w:pPr>
      <w:r w:rsidRPr="006555D1">
        <w:rPr>
          <w:rFonts w:ascii="Arial" w:hAnsi="Arial" w:cs="Arial"/>
          <w:b/>
          <w:sz w:val="24"/>
          <w:szCs w:val="24"/>
        </w:rPr>
        <w:t>Oggetto:</w:t>
      </w:r>
      <w:r w:rsidR="00E96B67">
        <w:rPr>
          <w:rFonts w:ascii="Arial" w:hAnsi="Arial" w:cs="Arial"/>
          <w:b/>
          <w:sz w:val="24"/>
          <w:szCs w:val="24"/>
        </w:rPr>
        <w:t xml:space="preserve"> </w:t>
      </w:r>
      <w:r w:rsidRPr="006555D1">
        <w:rPr>
          <w:rFonts w:ascii="Arial" w:hAnsi="Arial" w:cs="Arial"/>
          <w:b/>
          <w:sz w:val="24"/>
          <w:szCs w:val="24"/>
        </w:rPr>
        <w:t xml:space="preserve">fornitura in service full </w:t>
      </w:r>
      <w:proofErr w:type="spellStart"/>
      <w:r w:rsidRPr="006555D1">
        <w:rPr>
          <w:rFonts w:ascii="Arial" w:hAnsi="Arial" w:cs="Arial"/>
          <w:b/>
          <w:sz w:val="24"/>
          <w:szCs w:val="24"/>
        </w:rPr>
        <w:t>risk</w:t>
      </w:r>
      <w:proofErr w:type="spellEnd"/>
      <w:r w:rsidRPr="006555D1">
        <w:rPr>
          <w:rFonts w:ascii="Arial" w:hAnsi="Arial" w:cs="Arial"/>
          <w:b/>
          <w:sz w:val="24"/>
          <w:szCs w:val="24"/>
        </w:rPr>
        <w:t xml:space="preserve"> di apparecchiature e materiale di consumo per la diagnostica istopatologica.</w:t>
      </w:r>
    </w:p>
    <w:p w:rsidR="00115879" w:rsidRDefault="006555D1" w:rsidP="00115879">
      <w:pPr>
        <w:pStyle w:val="Corpotesto"/>
        <w:jc w:val="both"/>
        <w:rPr>
          <w:rFonts w:ascii="Arial" w:hAnsi="Arial" w:cs="Arial"/>
          <w:b/>
          <w:sz w:val="24"/>
          <w:szCs w:val="24"/>
        </w:rPr>
      </w:pPr>
      <w:r w:rsidRPr="006555D1">
        <w:rPr>
          <w:rFonts w:ascii="Arial" w:hAnsi="Arial" w:cs="Arial"/>
          <w:b/>
          <w:sz w:val="24"/>
          <w:szCs w:val="24"/>
        </w:rPr>
        <w:t xml:space="preserve">-Lotto </w:t>
      </w:r>
      <w:r w:rsidR="00115879">
        <w:rPr>
          <w:rFonts w:ascii="Arial" w:hAnsi="Arial" w:cs="Arial"/>
          <w:b/>
          <w:sz w:val="24"/>
          <w:szCs w:val="24"/>
        </w:rPr>
        <w:t>2</w:t>
      </w:r>
      <w:r w:rsidRPr="006555D1">
        <w:rPr>
          <w:rFonts w:ascii="Arial" w:hAnsi="Arial" w:cs="Arial"/>
          <w:b/>
          <w:sz w:val="24"/>
          <w:szCs w:val="24"/>
        </w:rPr>
        <w:t xml:space="preserve"> </w:t>
      </w:r>
      <w:r w:rsidR="00115879">
        <w:rPr>
          <w:rFonts w:ascii="Arial" w:hAnsi="Arial" w:cs="Arial"/>
          <w:b/>
          <w:sz w:val="24"/>
          <w:szCs w:val="24"/>
        </w:rPr>
        <w:t xml:space="preserve">Sistema automatico colorazioni speciali </w:t>
      </w:r>
      <w:r w:rsidRPr="006555D1">
        <w:rPr>
          <w:rFonts w:ascii="Arial" w:hAnsi="Arial" w:cs="Arial"/>
          <w:b/>
          <w:sz w:val="24"/>
          <w:szCs w:val="24"/>
        </w:rPr>
        <w:t xml:space="preserve">importo annuo a base di gara </w:t>
      </w:r>
    </w:p>
    <w:p w:rsidR="006555D1" w:rsidRPr="006555D1" w:rsidRDefault="00115879" w:rsidP="00115879">
      <w:pPr>
        <w:pStyle w:val="Corpotes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6555D1" w:rsidRPr="006555D1">
        <w:rPr>
          <w:rFonts w:ascii="Arial" w:hAnsi="Arial" w:cs="Arial"/>
          <w:b/>
          <w:sz w:val="24"/>
          <w:szCs w:val="24"/>
        </w:rPr>
        <w:t xml:space="preserve"> € </w:t>
      </w:r>
      <w:r>
        <w:rPr>
          <w:rFonts w:ascii="Arial" w:hAnsi="Arial" w:cs="Arial"/>
          <w:b/>
          <w:sz w:val="24"/>
          <w:szCs w:val="24"/>
        </w:rPr>
        <w:t>40</w:t>
      </w:r>
      <w:r w:rsidR="006555D1" w:rsidRPr="006555D1">
        <w:rPr>
          <w:rFonts w:ascii="Arial" w:hAnsi="Arial" w:cs="Arial"/>
          <w:b/>
          <w:sz w:val="24"/>
          <w:szCs w:val="24"/>
        </w:rPr>
        <w:t xml:space="preserve">.000,00 + </w:t>
      </w:r>
      <w:r w:rsidR="00E96B67">
        <w:rPr>
          <w:rFonts w:ascii="Arial" w:hAnsi="Arial" w:cs="Arial"/>
          <w:b/>
          <w:sz w:val="24"/>
          <w:szCs w:val="24"/>
        </w:rPr>
        <w:t>IVA</w:t>
      </w:r>
    </w:p>
    <w:p w:rsidR="005906F5" w:rsidRDefault="005906F5" w:rsidP="005906F5">
      <w:pPr>
        <w:ind w:right="-1"/>
        <w:jc w:val="both"/>
        <w:rPr>
          <w:rFonts w:cs="Arial"/>
          <w:b/>
          <w:sz w:val="24"/>
          <w:szCs w:val="24"/>
        </w:rPr>
      </w:pPr>
    </w:p>
    <w:p w:rsidR="005906F5" w:rsidRDefault="005906F5" w:rsidP="005906F5">
      <w:pPr>
        <w:spacing w:line="340" w:lineRule="exact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Offerta economica (in bollo)</w:t>
      </w:r>
    </w:p>
    <w:p w:rsidR="005906F5" w:rsidRDefault="005906F5" w:rsidP="005906F5">
      <w:pPr>
        <w:spacing w:line="340" w:lineRule="exact"/>
        <w:ind w:right="-9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sottoscritto ______________________________________________ C.F.________________________</w:t>
      </w:r>
    </w:p>
    <w:p w:rsidR="005906F5" w:rsidRDefault="005906F5" w:rsidP="005906F5">
      <w:pPr>
        <w:spacing w:line="340" w:lineRule="exact"/>
        <w:ind w:right="-99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nato a __________________________________(___) il _______________________________________</w:t>
      </w:r>
    </w:p>
    <w:p w:rsidR="005906F5" w:rsidRDefault="005906F5" w:rsidP="005906F5">
      <w:pPr>
        <w:spacing w:line="340" w:lineRule="exact"/>
        <w:ind w:right="-7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domiciliato per la carica ove appresso, in qualità di </w:t>
      </w:r>
      <w:r>
        <w:rPr>
          <w:rStyle w:val="Caratteredellanota"/>
          <w:rFonts w:ascii="Arial" w:hAnsi="Arial" w:cs="Arial"/>
          <w:b/>
          <w:bCs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 _______________________________________ dell’impresa __________________________________________________________________________</w:t>
      </w:r>
    </w:p>
    <w:p w:rsidR="005906F5" w:rsidRDefault="005906F5" w:rsidP="005906F5">
      <w:pPr>
        <w:spacing w:line="340" w:lineRule="exact"/>
        <w:ind w:right="-7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 sede in ______________________(__), Via _____________________________________________</w:t>
      </w:r>
    </w:p>
    <w:p w:rsidR="005906F5" w:rsidRDefault="005906F5" w:rsidP="005906F5">
      <w:pPr>
        <w:spacing w:line="340" w:lineRule="exact"/>
        <w:ind w:right="-7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Partita iva_____________________________</w:t>
      </w:r>
    </w:p>
    <w:p w:rsidR="005906F5" w:rsidRDefault="005906F5" w:rsidP="005906F5">
      <w:pPr>
        <w:spacing w:line="340" w:lineRule="exact"/>
        <w:ind w:right="-7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qualità di </w:t>
      </w:r>
      <w:r>
        <w:rPr>
          <w:rStyle w:val="Caratteredellanota"/>
          <w:rFonts w:ascii="Arial" w:hAnsi="Arial" w:cs="Arial"/>
          <w:b/>
          <w:bCs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 xml:space="preserve"> _________________________________________________________________________</w:t>
      </w:r>
    </w:p>
    <w:p w:rsidR="00E96B67" w:rsidRDefault="00E96B67" w:rsidP="005906F5">
      <w:pPr>
        <w:pStyle w:val="sche3"/>
        <w:jc w:val="center"/>
        <w:rPr>
          <w:rFonts w:ascii="Arial" w:hAnsi="Arial" w:cs="Arial"/>
          <w:b/>
          <w:bCs/>
          <w:sz w:val="22"/>
          <w:szCs w:val="22"/>
          <w:u w:val="single"/>
          <w:lang w:val="it-IT"/>
        </w:rPr>
      </w:pPr>
    </w:p>
    <w:p w:rsidR="005906F5" w:rsidRDefault="005906F5" w:rsidP="005906F5">
      <w:pPr>
        <w:pStyle w:val="sche3"/>
        <w:jc w:val="center"/>
        <w:rPr>
          <w:rFonts w:ascii="Arial" w:hAnsi="Arial" w:cs="Arial"/>
          <w:b/>
          <w:bCs/>
          <w:sz w:val="22"/>
          <w:szCs w:val="22"/>
          <w:u w:val="single"/>
          <w:lang w:val="it-IT"/>
        </w:rPr>
      </w:pPr>
      <w:r>
        <w:rPr>
          <w:rFonts w:ascii="Arial" w:hAnsi="Arial" w:cs="Arial"/>
          <w:b/>
          <w:bCs/>
          <w:sz w:val="22"/>
          <w:szCs w:val="22"/>
          <w:u w:val="single"/>
          <w:lang w:val="it-IT"/>
        </w:rPr>
        <w:t>OFFRE</w:t>
      </w:r>
    </w:p>
    <w:p w:rsidR="005906F5" w:rsidRDefault="005906F5" w:rsidP="005906F5">
      <w:pPr>
        <w:pStyle w:val="sche3"/>
        <w:ind w:left="-4"/>
        <w:rPr>
          <w:rFonts w:ascii="Arial" w:hAnsi="Arial" w:cs="Arial"/>
          <w:sz w:val="22"/>
          <w:szCs w:val="22"/>
          <w:lang w:val="it-IT"/>
        </w:rPr>
      </w:pPr>
    </w:p>
    <w:p w:rsidR="00A61CDC" w:rsidRDefault="005906F5" w:rsidP="005906F5">
      <w:pPr>
        <w:spacing w:line="340" w:lineRule="exact"/>
        <w:ind w:right="-7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L’importo complessivo annuo   della fornitura iva esclusa </w:t>
      </w:r>
      <w:r w:rsidR="006555D1">
        <w:rPr>
          <w:rFonts w:ascii="Arial" w:hAnsi="Arial" w:cs="Arial"/>
          <w:sz w:val="22"/>
          <w:szCs w:val="22"/>
        </w:rPr>
        <w:t xml:space="preserve">riferita al solo costo dei reattivi occorrenti per n. </w:t>
      </w:r>
      <w:r w:rsidR="00115879">
        <w:rPr>
          <w:rFonts w:ascii="Arial" w:hAnsi="Arial" w:cs="Arial"/>
          <w:sz w:val="22"/>
          <w:szCs w:val="22"/>
        </w:rPr>
        <w:t>3.000</w:t>
      </w:r>
      <w:r w:rsidR="006555D1">
        <w:rPr>
          <w:rFonts w:ascii="Arial" w:hAnsi="Arial" w:cs="Arial"/>
          <w:sz w:val="22"/>
          <w:szCs w:val="22"/>
        </w:rPr>
        <w:t xml:space="preserve"> test</w:t>
      </w:r>
      <w:r w:rsidR="00115879">
        <w:rPr>
          <w:rFonts w:ascii="Arial" w:hAnsi="Arial" w:cs="Arial"/>
          <w:sz w:val="22"/>
          <w:szCs w:val="22"/>
        </w:rPr>
        <w:t xml:space="preserve"> complessivi</w:t>
      </w:r>
      <w:r w:rsidR="006555D1">
        <w:rPr>
          <w:rFonts w:ascii="Arial" w:hAnsi="Arial" w:cs="Arial"/>
          <w:sz w:val="22"/>
          <w:szCs w:val="22"/>
        </w:rPr>
        <w:t xml:space="preserve">/anno € _______________ </w:t>
      </w:r>
      <w:r>
        <w:rPr>
          <w:rFonts w:ascii="Arial" w:hAnsi="Arial" w:cs="Arial"/>
          <w:sz w:val="22"/>
          <w:szCs w:val="22"/>
        </w:rPr>
        <w:t>(in</w:t>
      </w:r>
      <w:r w:rsidR="006555D1">
        <w:rPr>
          <w:rFonts w:ascii="Arial" w:hAnsi="Arial" w:cs="Arial"/>
          <w:sz w:val="22"/>
          <w:szCs w:val="22"/>
        </w:rPr>
        <w:t xml:space="preserve"> cifre) e euro _______________________ (in</w:t>
      </w:r>
      <w:r>
        <w:rPr>
          <w:rFonts w:ascii="Arial" w:hAnsi="Arial" w:cs="Arial"/>
          <w:sz w:val="22"/>
          <w:szCs w:val="22"/>
        </w:rPr>
        <w:t xml:space="preserve"> lettere</w:t>
      </w:r>
      <w:r w:rsidR="00685B8B">
        <w:rPr>
          <w:rFonts w:ascii="Arial" w:hAnsi="Arial" w:cs="Arial"/>
          <w:sz w:val="22"/>
          <w:szCs w:val="22"/>
        </w:rPr>
        <w:t>) come di seguito dettagliato</w:t>
      </w:r>
      <w:r w:rsidR="006555D1">
        <w:rPr>
          <w:rFonts w:ascii="Arial" w:hAnsi="Arial" w:cs="Arial"/>
          <w:sz w:val="22"/>
          <w:szCs w:val="22"/>
        </w:rPr>
        <w:t>:</w:t>
      </w:r>
    </w:p>
    <w:p w:rsidR="006555D1" w:rsidRDefault="006555D1" w:rsidP="005906F5">
      <w:pPr>
        <w:spacing w:line="340" w:lineRule="exact"/>
        <w:ind w:right="-710"/>
        <w:jc w:val="both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10456" w:type="dxa"/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1276"/>
        <w:gridCol w:w="1276"/>
        <w:gridCol w:w="1276"/>
        <w:gridCol w:w="1417"/>
        <w:gridCol w:w="1417"/>
        <w:gridCol w:w="992"/>
      </w:tblGrid>
      <w:tr w:rsidR="00685B8B" w:rsidRPr="0031093D" w:rsidTr="00650C5B">
        <w:tc>
          <w:tcPr>
            <w:tcW w:w="1526" w:type="dxa"/>
            <w:vAlign w:val="center"/>
          </w:tcPr>
          <w:p w:rsidR="00685B8B" w:rsidRPr="0031093D" w:rsidRDefault="00685B8B" w:rsidP="00E96B67">
            <w:pPr>
              <w:jc w:val="center"/>
              <w:rPr>
                <w:u w:val="single"/>
              </w:rPr>
            </w:pPr>
            <w:r w:rsidRPr="0031093D">
              <w:rPr>
                <w:u w:val="single"/>
              </w:rPr>
              <w:t>Fornitura</w:t>
            </w:r>
          </w:p>
        </w:tc>
        <w:tc>
          <w:tcPr>
            <w:tcW w:w="1276" w:type="dxa"/>
            <w:vAlign w:val="center"/>
          </w:tcPr>
          <w:p w:rsidR="00685B8B" w:rsidRPr="0031093D" w:rsidRDefault="00685B8B" w:rsidP="00E96B67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descrizione prodotto e codice</w:t>
            </w:r>
          </w:p>
        </w:tc>
        <w:tc>
          <w:tcPr>
            <w:tcW w:w="1276" w:type="dxa"/>
            <w:vAlign w:val="center"/>
          </w:tcPr>
          <w:p w:rsidR="00685B8B" w:rsidRPr="0031093D" w:rsidRDefault="00685B8B" w:rsidP="00E96B67">
            <w:pPr>
              <w:jc w:val="center"/>
              <w:rPr>
                <w:u w:val="single"/>
              </w:rPr>
            </w:pPr>
            <w:r w:rsidRPr="0031093D">
              <w:rPr>
                <w:u w:val="single"/>
              </w:rPr>
              <w:t>Fabbisogno annuo</w:t>
            </w:r>
            <w:r w:rsidR="00650C5B">
              <w:rPr>
                <w:u w:val="single"/>
              </w:rPr>
              <w:t>/test</w:t>
            </w:r>
          </w:p>
        </w:tc>
        <w:tc>
          <w:tcPr>
            <w:tcW w:w="1276" w:type="dxa"/>
            <w:vAlign w:val="center"/>
          </w:tcPr>
          <w:p w:rsidR="00685B8B" w:rsidRPr="0031093D" w:rsidRDefault="00685B8B" w:rsidP="00E96B67">
            <w:pPr>
              <w:jc w:val="center"/>
              <w:rPr>
                <w:u w:val="single"/>
              </w:rPr>
            </w:pPr>
            <w:r w:rsidRPr="0031093D">
              <w:rPr>
                <w:u w:val="single"/>
              </w:rPr>
              <w:t>N.ro Confezioni offerte</w:t>
            </w:r>
            <w:r>
              <w:rPr>
                <w:u w:val="single"/>
              </w:rPr>
              <w:t>/anno</w:t>
            </w:r>
          </w:p>
        </w:tc>
        <w:tc>
          <w:tcPr>
            <w:tcW w:w="1276" w:type="dxa"/>
            <w:vAlign w:val="center"/>
          </w:tcPr>
          <w:p w:rsidR="00685B8B" w:rsidRPr="0031093D" w:rsidRDefault="00685B8B" w:rsidP="00E96B67">
            <w:pPr>
              <w:jc w:val="center"/>
              <w:rPr>
                <w:u w:val="single"/>
              </w:rPr>
            </w:pPr>
            <w:r w:rsidRPr="0031093D">
              <w:rPr>
                <w:u w:val="single"/>
              </w:rPr>
              <w:t>N.ro determinazioni a confezione</w:t>
            </w:r>
          </w:p>
        </w:tc>
        <w:tc>
          <w:tcPr>
            <w:tcW w:w="1417" w:type="dxa"/>
            <w:vAlign w:val="center"/>
          </w:tcPr>
          <w:p w:rsidR="00685B8B" w:rsidRPr="0031093D" w:rsidRDefault="00685B8B" w:rsidP="00E96B67">
            <w:pPr>
              <w:jc w:val="center"/>
              <w:rPr>
                <w:u w:val="single"/>
              </w:rPr>
            </w:pPr>
            <w:r w:rsidRPr="0031093D">
              <w:rPr>
                <w:u w:val="single"/>
              </w:rPr>
              <w:t>Prezzo offerto a confezione</w:t>
            </w:r>
          </w:p>
        </w:tc>
        <w:tc>
          <w:tcPr>
            <w:tcW w:w="1417" w:type="dxa"/>
            <w:vAlign w:val="center"/>
          </w:tcPr>
          <w:p w:rsidR="00685B8B" w:rsidRPr="0031093D" w:rsidRDefault="00685B8B" w:rsidP="00E96B67">
            <w:pPr>
              <w:jc w:val="center"/>
              <w:rPr>
                <w:u w:val="single"/>
              </w:rPr>
            </w:pPr>
            <w:r w:rsidRPr="0031093D">
              <w:rPr>
                <w:u w:val="single"/>
              </w:rPr>
              <w:t xml:space="preserve">Prezzo offerto a </w:t>
            </w:r>
            <w:r>
              <w:rPr>
                <w:u w:val="single"/>
              </w:rPr>
              <w:t>determinazione</w:t>
            </w:r>
          </w:p>
        </w:tc>
        <w:tc>
          <w:tcPr>
            <w:tcW w:w="992" w:type="dxa"/>
            <w:vAlign w:val="center"/>
          </w:tcPr>
          <w:p w:rsidR="00685B8B" w:rsidRPr="0031093D" w:rsidRDefault="00685B8B" w:rsidP="00E96B67">
            <w:pPr>
              <w:jc w:val="center"/>
              <w:rPr>
                <w:u w:val="single"/>
              </w:rPr>
            </w:pPr>
            <w:r w:rsidRPr="0031093D">
              <w:rPr>
                <w:u w:val="single"/>
              </w:rPr>
              <w:t>Sconto applicato al prezzo di listino</w:t>
            </w:r>
          </w:p>
        </w:tc>
      </w:tr>
      <w:tr w:rsidR="00685B8B" w:rsidTr="00650C5B">
        <w:tc>
          <w:tcPr>
            <w:tcW w:w="1526" w:type="dxa"/>
          </w:tcPr>
          <w:p w:rsidR="00685B8B" w:rsidRPr="00685B8B" w:rsidRDefault="00650C5B" w:rsidP="004E680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Elastic</w:t>
            </w:r>
            <w:proofErr w:type="spellEnd"/>
          </w:p>
        </w:tc>
        <w:tc>
          <w:tcPr>
            <w:tcW w:w="1276" w:type="dxa"/>
            <w:vAlign w:val="center"/>
          </w:tcPr>
          <w:p w:rsidR="00685B8B" w:rsidRPr="00685B8B" w:rsidRDefault="00685B8B" w:rsidP="00685B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85B8B" w:rsidRPr="00685B8B" w:rsidRDefault="00650C5B" w:rsidP="00650C5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100 </w:t>
            </w:r>
          </w:p>
        </w:tc>
        <w:tc>
          <w:tcPr>
            <w:tcW w:w="1276" w:type="dxa"/>
            <w:vAlign w:val="center"/>
          </w:tcPr>
          <w:p w:rsidR="00685B8B" w:rsidRPr="00685B8B" w:rsidRDefault="00685B8B" w:rsidP="00685B8B">
            <w:pPr>
              <w:jc w:val="right"/>
            </w:pPr>
          </w:p>
        </w:tc>
        <w:tc>
          <w:tcPr>
            <w:tcW w:w="1276" w:type="dxa"/>
            <w:vAlign w:val="center"/>
          </w:tcPr>
          <w:p w:rsidR="00685B8B" w:rsidRPr="00685B8B" w:rsidRDefault="00685B8B" w:rsidP="00685B8B">
            <w:pPr>
              <w:jc w:val="right"/>
            </w:pPr>
          </w:p>
        </w:tc>
        <w:tc>
          <w:tcPr>
            <w:tcW w:w="1417" w:type="dxa"/>
            <w:vAlign w:val="center"/>
          </w:tcPr>
          <w:p w:rsidR="00685B8B" w:rsidRPr="00685B8B" w:rsidRDefault="00685B8B" w:rsidP="00685B8B">
            <w:pPr>
              <w:jc w:val="right"/>
            </w:pPr>
          </w:p>
        </w:tc>
        <w:tc>
          <w:tcPr>
            <w:tcW w:w="1417" w:type="dxa"/>
            <w:vAlign w:val="center"/>
          </w:tcPr>
          <w:p w:rsidR="00685B8B" w:rsidRPr="00685B8B" w:rsidRDefault="00685B8B" w:rsidP="00685B8B">
            <w:pPr>
              <w:jc w:val="right"/>
            </w:pPr>
          </w:p>
        </w:tc>
        <w:tc>
          <w:tcPr>
            <w:tcW w:w="992" w:type="dxa"/>
            <w:vAlign w:val="center"/>
          </w:tcPr>
          <w:p w:rsidR="00685B8B" w:rsidRPr="00685B8B" w:rsidRDefault="00685B8B" w:rsidP="00685B8B">
            <w:pPr>
              <w:jc w:val="right"/>
            </w:pPr>
          </w:p>
        </w:tc>
      </w:tr>
      <w:tr w:rsidR="00115879" w:rsidRPr="00650C5B" w:rsidTr="00650C5B">
        <w:tc>
          <w:tcPr>
            <w:tcW w:w="1526" w:type="dxa"/>
          </w:tcPr>
          <w:p w:rsidR="00115879" w:rsidRPr="00650C5B" w:rsidRDefault="00650C5B" w:rsidP="004E6801">
            <w:pPr>
              <w:rPr>
                <w:sz w:val="18"/>
                <w:szCs w:val="18"/>
                <w:lang w:val="en-US"/>
              </w:rPr>
            </w:pPr>
            <w:proofErr w:type="spellStart"/>
            <w:r w:rsidRPr="00650C5B">
              <w:rPr>
                <w:sz w:val="18"/>
                <w:szCs w:val="18"/>
                <w:lang w:val="en-US"/>
              </w:rPr>
              <w:t>Grocott</w:t>
            </w:r>
            <w:proofErr w:type="spellEnd"/>
            <w:r w:rsidRPr="00650C5B">
              <w:rPr>
                <w:sz w:val="18"/>
                <w:szCs w:val="18"/>
                <w:lang w:val="en-US"/>
              </w:rPr>
              <w:t xml:space="preserve">’ s </w:t>
            </w:r>
            <w:proofErr w:type="spellStart"/>
            <w:r w:rsidRPr="00650C5B">
              <w:rPr>
                <w:sz w:val="18"/>
                <w:szCs w:val="18"/>
                <w:lang w:val="en-US"/>
              </w:rPr>
              <w:t>Methenamine</w:t>
            </w:r>
            <w:proofErr w:type="spellEnd"/>
            <w:r w:rsidRPr="00650C5B">
              <w:rPr>
                <w:sz w:val="18"/>
                <w:szCs w:val="18"/>
                <w:lang w:val="en-US"/>
              </w:rPr>
              <w:t xml:space="preserve"> Silver (GMS)</w:t>
            </w:r>
          </w:p>
        </w:tc>
        <w:tc>
          <w:tcPr>
            <w:tcW w:w="1276" w:type="dxa"/>
            <w:vAlign w:val="center"/>
          </w:tcPr>
          <w:p w:rsidR="00115879" w:rsidRPr="00650C5B" w:rsidRDefault="00115879" w:rsidP="00685B8B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115879" w:rsidRPr="00650C5B" w:rsidRDefault="00650C5B" w:rsidP="00650C5B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400 </w:t>
            </w:r>
          </w:p>
        </w:tc>
        <w:tc>
          <w:tcPr>
            <w:tcW w:w="1276" w:type="dxa"/>
            <w:vAlign w:val="center"/>
          </w:tcPr>
          <w:p w:rsidR="00115879" w:rsidRPr="00650C5B" w:rsidRDefault="00115879" w:rsidP="00685B8B">
            <w:pPr>
              <w:jc w:val="right"/>
              <w:rPr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115879" w:rsidRPr="00650C5B" w:rsidRDefault="00115879" w:rsidP="00685B8B">
            <w:pPr>
              <w:jc w:val="right"/>
              <w:rPr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115879" w:rsidRPr="00650C5B" w:rsidRDefault="00115879" w:rsidP="00685B8B">
            <w:pPr>
              <w:jc w:val="right"/>
              <w:rPr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115879" w:rsidRPr="00650C5B" w:rsidRDefault="00115879" w:rsidP="00685B8B">
            <w:pPr>
              <w:jc w:val="right"/>
              <w:rPr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115879" w:rsidRPr="00650C5B" w:rsidRDefault="00115879" w:rsidP="00685B8B">
            <w:pPr>
              <w:jc w:val="right"/>
              <w:rPr>
                <w:lang w:val="en-US"/>
              </w:rPr>
            </w:pPr>
          </w:p>
        </w:tc>
      </w:tr>
      <w:tr w:rsidR="00115879" w:rsidTr="00650C5B">
        <w:tc>
          <w:tcPr>
            <w:tcW w:w="1526" w:type="dxa"/>
          </w:tcPr>
          <w:p w:rsidR="00115879" w:rsidRPr="00685B8B" w:rsidRDefault="00650C5B" w:rsidP="004E680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Iron</w:t>
            </w:r>
            <w:proofErr w:type="spellEnd"/>
          </w:p>
        </w:tc>
        <w:tc>
          <w:tcPr>
            <w:tcW w:w="1276" w:type="dxa"/>
            <w:vAlign w:val="center"/>
          </w:tcPr>
          <w:p w:rsidR="00115879" w:rsidRPr="00685B8B" w:rsidRDefault="00115879" w:rsidP="00685B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15879" w:rsidRPr="00685B8B" w:rsidRDefault="00650C5B" w:rsidP="00685B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276" w:type="dxa"/>
            <w:vAlign w:val="center"/>
          </w:tcPr>
          <w:p w:rsidR="00115879" w:rsidRPr="00685B8B" w:rsidRDefault="00115879" w:rsidP="00685B8B">
            <w:pPr>
              <w:jc w:val="right"/>
            </w:pPr>
          </w:p>
        </w:tc>
        <w:tc>
          <w:tcPr>
            <w:tcW w:w="1276" w:type="dxa"/>
            <w:vAlign w:val="center"/>
          </w:tcPr>
          <w:p w:rsidR="00115879" w:rsidRPr="00685B8B" w:rsidRDefault="00115879" w:rsidP="00685B8B">
            <w:pPr>
              <w:jc w:val="right"/>
            </w:pPr>
          </w:p>
        </w:tc>
        <w:tc>
          <w:tcPr>
            <w:tcW w:w="1417" w:type="dxa"/>
            <w:vAlign w:val="center"/>
          </w:tcPr>
          <w:p w:rsidR="00115879" w:rsidRPr="00685B8B" w:rsidRDefault="00115879" w:rsidP="00685B8B">
            <w:pPr>
              <w:jc w:val="right"/>
            </w:pPr>
          </w:p>
        </w:tc>
        <w:tc>
          <w:tcPr>
            <w:tcW w:w="1417" w:type="dxa"/>
            <w:vAlign w:val="center"/>
          </w:tcPr>
          <w:p w:rsidR="00115879" w:rsidRPr="00685B8B" w:rsidRDefault="00115879" w:rsidP="00685B8B">
            <w:pPr>
              <w:jc w:val="right"/>
            </w:pPr>
          </w:p>
        </w:tc>
        <w:tc>
          <w:tcPr>
            <w:tcW w:w="992" w:type="dxa"/>
            <w:vAlign w:val="center"/>
          </w:tcPr>
          <w:p w:rsidR="00115879" w:rsidRPr="00685B8B" w:rsidRDefault="00115879" w:rsidP="00685B8B">
            <w:pPr>
              <w:jc w:val="right"/>
            </w:pPr>
          </w:p>
        </w:tc>
      </w:tr>
      <w:tr w:rsidR="00115879" w:rsidTr="00650C5B">
        <w:tc>
          <w:tcPr>
            <w:tcW w:w="1526" w:type="dxa"/>
          </w:tcPr>
          <w:p w:rsidR="00115879" w:rsidRPr="00685B8B" w:rsidRDefault="00650C5B" w:rsidP="004E680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Masson’s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Trichrome</w:t>
            </w:r>
            <w:proofErr w:type="spellEnd"/>
          </w:p>
        </w:tc>
        <w:tc>
          <w:tcPr>
            <w:tcW w:w="1276" w:type="dxa"/>
            <w:vAlign w:val="center"/>
          </w:tcPr>
          <w:p w:rsidR="00115879" w:rsidRPr="00685B8B" w:rsidRDefault="00115879" w:rsidP="00685B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15879" w:rsidRPr="00685B8B" w:rsidRDefault="00650C5B" w:rsidP="00685B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vAlign w:val="center"/>
          </w:tcPr>
          <w:p w:rsidR="00115879" w:rsidRPr="00685B8B" w:rsidRDefault="00115879" w:rsidP="00685B8B">
            <w:pPr>
              <w:jc w:val="right"/>
            </w:pPr>
          </w:p>
        </w:tc>
        <w:tc>
          <w:tcPr>
            <w:tcW w:w="1276" w:type="dxa"/>
            <w:vAlign w:val="center"/>
          </w:tcPr>
          <w:p w:rsidR="00115879" w:rsidRPr="00685B8B" w:rsidRDefault="00115879" w:rsidP="00685B8B">
            <w:pPr>
              <w:jc w:val="right"/>
            </w:pPr>
          </w:p>
        </w:tc>
        <w:tc>
          <w:tcPr>
            <w:tcW w:w="1417" w:type="dxa"/>
            <w:vAlign w:val="center"/>
          </w:tcPr>
          <w:p w:rsidR="00115879" w:rsidRPr="00685B8B" w:rsidRDefault="00115879" w:rsidP="00685B8B">
            <w:pPr>
              <w:jc w:val="right"/>
            </w:pPr>
          </w:p>
        </w:tc>
        <w:tc>
          <w:tcPr>
            <w:tcW w:w="1417" w:type="dxa"/>
            <w:vAlign w:val="center"/>
          </w:tcPr>
          <w:p w:rsidR="00115879" w:rsidRPr="00685B8B" w:rsidRDefault="00115879" w:rsidP="00685B8B">
            <w:pPr>
              <w:jc w:val="right"/>
            </w:pPr>
          </w:p>
        </w:tc>
        <w:tc>
          <w:tcPr>
            <w:tcW w:w="992" w:type="dxa"/>
            <w:vAlign w:val="center"/>
          </w:tcPr>
          <w:p w:rsidR="00115879" w:rsidRPr="00685B8B" w:rsidRDefault="00115879" w:rsidP="00685B8B">
            <w:pPr>
              <w:jc w:val="right"/>
            </w:pPr>
          </w:p>
        </w:tc>
      </w:tr>
      <w:tr w:rsidR="00115879" w:rsidTr="00650C5B">
        <w:tc>
          <w:tcPr>
            <w:tcW w:w="1526" w:type="dxa"/>
          </w:tcPr>
          <w:p w:rsidR="00115879" w:rsidRPr="00685B8B" w:rsidRDefault="00650C5B" w:rsidP="004E680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Mucicarmine</w:t>
            </w:r>
            <w:proofErr w:type="spellEnd"/>
          </w:p>
        </w:tc>
        <w:tc>
          <w:tcPr>
            <w:tcW w:w="1276" w:type="dxa"/>
            <w:vAlign w:val="center"/>
          </w:tcPr>
          <w:p w:rsidR="00115879" w:rsidRPr="00685B8B" w:rsidRDefault="00115879" w:rsidP="00685B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15879" w:rsidRPr="00685B8B" w:rsidRDefault="00650C5B" w:rsidP="00685B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vAlign w:val="center"/>
          </w:tcPr>
          <w:p w:rsidR="00115879" w:rsidRPr="00685B8B" w:rsidRDefault="00115879" w:rsidP="00685B8B">
            <w:pPr>
              <w:jc w:val="right"/>
            </w:pPr>
          </w:p>
        </w:tc>
        <w:tc>
          <w:tcPr>
            <w:tcW w:w="1276" w:type="dxa"/>
            <w:vAlign w:val="center"/>
          </w:tcPr>
          <w:p w:rsidR="00115879" w:rsidRPr="00685B8B" w:rsidRDefault="00115879" w:rsidP="00685B8B">
            <w:pPr>
              <w:jc w:val="right"/>
            </w:pPr>
          </w:p>
        </w:tc>
        <w:tc>
          <w:tcPr>
            <w:tcW w:w="1417" w:type="dxa"/>
            <w:vAlign w:val="center"/>
          </w:tcPr>
          <w:p w:rsidR="00115879" w:rsidRPr="00685B8B" w:rsidRDefault="00115879" w:rsidP="00685B8B">
            <w:pPr>
              <w:jc w:val="right"/>
            </w:pPr>
          </w:p>
        </w:tc>
        <w:tc>
          <w:tcPr>
            <w:tcW w:w="1417" w:type="dxa"/>
            <w:vAlign w:val="center"/>
          </w:tcPr>
          <w:p w:rsidR="00115879" w:rsidRPr="00685B8B" w:rsidRDefault="00115879" w:rsidP="00685B8B">
            <w:pPr>
              <w:jc w:val="right"/>
            </w:pPr>
          </w:p>
        </w:tc>
        <w:tc>
          <w:tcPr>
            <w:tcW w:w="992" w:type="dxa"/>
            <w:vAlign w:val="center"/>
          </w:tcPr>
          <w:p w:rsidR="00115879" w:rsidRPr="00685B8B" w:rsidRDefault="00115879" w:rsidP="00685B8B">
            <w:pPr>
              <w:jc w:val="right"/>
            </w:pPr>
          </w:p>
        </w:tc>
      </w:tr>
      <w:tr w:rsidR="00115879" w:rsidTr="00650C5B">
        <w:tc>
          <w:tcPr>
            <w:tcW w:w="1526" w:type="dxa"/>
          </w:tcPr>
          <w:p w:rsidR="00115879" w:rsidRPr="00685B8B" w:rsidRDefault="00650C5B" w:rsidP="00650C5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Periodic</w:t>
            </w:r>
            <w:proofErr w:type="spellEnd"/>
            <w:r>
              <w:rPr>
                <w:sz w:val="18"/>
                <w:szCs w:val="18"/>
              </w:rPr>
              <w:t xml:space="preserve"> Acid </w:t>
            </w:r>
            <w:proofErr w:type="spellStart"/>
            <w:r>
              <w:rPr>
                <w:sz w:val="18"/>
                <w:szCs w:val="18"/>
              </w:rPr>
              <w:t>Schiff</w:t>
            </w:r>
            <w:proofErr w:type="spellEnd"/>
            <w:r>
              <w:rPr>
                <w:sz w:val="18"/>
                <w:szCs w:val="18"/>
              </w:rPr>
              <w:t xml:space="preserve"> (PAS)</w:t>
            </w:r>
          </w:p>
        </w:tc>
        <w:tc>
          <w:tcPr>
            <w:tcW w:w="1276" w:type="dxa"/>
            <w:vAlign w:val="center"/>
          </w:tcPr>
          <w:p w:rsidR="00115879" w:rsidRPr="00685B8B" w:rsidRDefault="00115879" w:rsidP="00685B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15879" w:rsidRPr="00685B8B" w:rsidRDefault="00650C5B" w:rsidP="00685B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276" w:type="dxa"/>
            <w:vAlign w:val="center"/>
          </w:tcPr>
          <w:p w:rsidR="00115879" w:rsidRPr="00685B8B" w:rsidRDefault="00115879" w:rsidP="00685B8B">
            <w:pPr>
              <w:jc w:val="right"/>
            </w:pPr>
          </w:p>
        </w:tc>
        <w:tc>
          <w:tcPr>
            <w:tcW w:w="1276" w:type="dxa"/>
            <w:vAlign w:val="center"/>
          </w:tcPr>
          <w:p w:rsidR="00115879" w:rsidRPr="00685B8B" w:rsidRDefault="00115879" w:rsidP="00685B8B">
            <w:pPr>
              <w:jc w:val="right"/>
            </w:pPr>
          </w:p>
        </w:tc>
        <w:tc>
          <w:tcPr>
            <w:tcW w:w="1417" w:type="dxa"/>
            <w:vAlign w:val="center"/>
          </w:tcPr>
          <w:p w:rsidR="00115879" w:rsidRPr="00685B8B" w:rsidRDefault="00115879" w:rsidP="00685B8B">
            <w:pPr>
              <w:jc w:val="right"/>
            </w:pPr>
          </w:p>
        </w:tc>
        <w:tc>
          <w:tcPr>
            <w:tcW w:w="1417" w:type="dxa"/>
            <w:vAlign w:val="center"/>
          </w:tcPr>
          <w:p w:rsidR="00115879" w:rsidRPr="00685B8B" w:rsidRDefault="00115879" w:rsidP="00685B8B">
            <w:pPr>
              <w:jc w:val="right"/>
            </w:pPr>
          </w:p>
        </w:tc>
        <w:tc>
          <w:tcPr>
            <w:tcW w:w="992" w:type="dxa"/>
            <w:vAlign w:val="center"/>
          </w:tcPr>
          <w:p w:rsidR="00115879" w:rsidRPr="00685B8B" w:rsidRDefault="00115879" w:rsidP="00685B8B">
            <w:pPr>
              <w:jc w:val="right"/>
            </w:pPr>
          </w:p>
        </w:tc>
      </w:tr>
      <w:tr w:rsidR="00115879" w:rsidTr="00650C5B">
        <w:tc>
          <w:tcPr>
            <w:tcW w:w="1526" w:type="dxa"/>
          </w:tcPr>
          <w:p w:rsidR="00115879" w:rsidRPr="00685B8B" w:rsidRDefault="00650C5B" w:rsidP="004E680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Reticulin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Nuclear</w:t>
            </w:r>
            <w:proofErr w:type="spellEnd"/>
            <w:r>
              <w:rPr>
                <w:sz w:val="18"/>
                <w:szCs w:val="18"/>
              </w:rPr>
              <w:t xml:space="preserve"> Fast </w:t>
            </w:r>
            <w:proofErr w:type="spellStart"/>
            <w:r>
              <w:rPr>
                <w:sz w:val="18"/>
                <w:szCs w:val="18"/>
              </w:rPr>
              <w:t>Red</w:t>
            </w:r>
            <w:proofErr w:type="spellEnd"/>
          </w:p>
        </w:tc>
        <w:tc>
          <w:tcPr>
            <w:tcW w:w="1276" w:type="dxa"/>
            <w:vAlign w:val="center"/>
          </w:tcPr>
          <w:p w:rsidR="00115879" w:rsidRPr="00685B8B" w:rsidRDefault="00115879" w:rsidP="00685B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15879" w:rsidRPr="00685B8B" w:rsidRDefault="00650C5B" w:rsidP="00685B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276" w:type="dxa"/>
            <w:vAlign w:val="center"/>
          </w:tcPr>
          <w:p w:rsidR="00115879" w:rsidRPr="00685B8B" w:rsidRDefault="00115879" w:rsidP="00685B8B">
            <w:pPr>
              <w:jc w:val="right"/>
            </w:pPr>
          </w:p>
        </w:tc>
        <w:tc>
          <w:tcPr>
            <w:tcW w:w="1276" w:type="dxa"/>
            <w:vAlign w:val="center"/>
          </w:tcPr>
          <w:p w:rsidR="00115879" w:rsidRPr="00685B8B" w:rsidRDefault="00115879" w:rsidP="00685B8B">
            <w:pPr>
              <w:jc w:val="right"/>
            </w:pPr>
          </w:p>
        </w:tc>
        <w:tc>
          <w:tcPr>
            <w:tcW w:w="1417" w:type="dxa"/>
            <w:vAlign w:val="center"/>
          </w:tcPr>
          <w:p w:rsidR="00115879" w:rsidRPr="00685B8B" w:rsidRDefault="00115879" w:rsidP="00685B8B">
            <w:pPr>
              <w:jc w:val="right"/>
            </w:pPr>
          </w:p>
        </w:tc>
        <w:tc>
          <w:tcPr>
            <w:tcW w:w="1417" w:type="dxa"/>
            <w:vAlign w:val="center"/>
          </w:tcPr>
          <w:p w:rsidR="00115879" w:rsidRPr="00685B8B" w:rsidRDefault="00115879" w:rsidP="00685B8B">
            <w:pPr>
              <w:jc w:val="right"/>
            </w:pPr>
          </w:p>
        </w:tc>
        <w:tc>
          <w:tcPr>
            <w:tcW w:w="992" w:type="dxa"/>
            <w:vAlign w:val="center"/>
          </w:tcPr>
          <w:p w:rsidR="00115879" w:rsidRPr="00685B8B" w:rsidRDefault="00115879" w:rsidP="00685B8B">
            <w:pPr>
              <w:jc w:val="right"/>
            </w:pPr>
          </w:p>
        </w:tc>
      </w:tr>
      <w:tr w:rsidR="00115879" w:rsidTr="00650C5B">
        <w:tc>
          <w:tcPr>
            <w:tcW w:w="1526" w:type="dxa"/>
          </w:tcPr>
          <w:p w:rsidR="00115879" w:rsidRPr="00685B8B" w:rsidRDefault="00650C5B" w:rsidP="004E68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Acid-Fast </w:t>
            </w:r>
            <w:proofErr w:type="spellStart"/>
            <w:r>
              <w:rPr>
                <w:sz w:val="18"/>
                <w:szCs w:val="18"/>
              </w:rPr>
              <w:t>Bacillius</w:t>
            </w:r>
            <w:proofErr w:type="spellEnd"/>
          </w:p>
        </w:tc>
        <w:tc>
          <w:tcPr>
            <w:tcW w:w="1276" w:type="dxa"/>
            <w:vAlign w:val="center"/>
          </w:tcPr>
          <w:p w:rsidR="00115879" w:rsidRPr="00685B8B" w:rsidRDefault="00115879" w:rsidP="00685B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15879" w:rsidRPr="00685B8B" w:rsidRDefault="00650C5B" w:rsidP="00685B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276" w:type="dxa"/>
            <w:vAlign w:val="center"/>
          </w:tcPr>
          <w:p w:rsidR="00115879" w:rsidRPr="00685B8B" w:rsidRDefault="00115879" w:rsidP="00685B8B">
            <w:pPr>
              <w:jc w:val="right"/>
            </w:pPr>
          </w:p>
        </w:tc>
        <w:tc>
          <w:tcPr>
            <w:tcW w:w="1276" w:type="dxa"/>
            <w:vAlign w:val="center"/>
          </w:tcPr>
          <w:p w:rsidR="00115879" w:rsidRPr="00685B8B" w:rsidRDefault="00115879" w:rsidP="00685B8B">
            <w:pPr>
              <w:jc w:val="right"/>
            </w:pPr>
          </w:p>
        </w:tc>
        <w:tc>
          <w:tcPr>
            <w:tcW w:w="1417" w:type="dxa"/>
            <w:vAlign w:val="center"/>
          </w:tcPr>
          <w:p w:rsidR="00115879" w:rsidRPr="00685B8B" w:rsidRDefault="00115879" w:rsidP="00685B8B">
            <w:pPr>
              <w:jc w:val="right"/>
            </w:pPr>
          </w:p>
        </w:tc>
        <w:tc>
          <w:tcPr>
            <w:tcW w:w="1417" w:type="dxa"/>
            <w:vAlign w:val="center"/>
          </w:tcPr>
          <w:p w:rsidR="00115879" w:rsidRPr="00685B8B" w:rsidRDefault="00115879" w:rsidP="00685B8B">
            <w:pPr>
              <w:jc w:val="right"/>
            </w:pPr>
          </w:p>
        </w:tc>
        <w:tc>
          <w:tcPr>
            <w:tcW w:w="992" w:type="dxa"/>
            <w:vAlign w:val="center"/>
          </w:tcPr>
          <w:p w:rsidR="00115879" w:rsidRPr="00685B8B" w:rsidRDefault="00115879" w:rsidP="00685B8B">
            <w:pPr>
              <w:jc w:val="right"/>
            </w:pPr>
          </w:p>
        </w:tc>
      </w:tr>
      <w:tr w:rsidR="00115879" w:rsidTr="00650C5B">
        <w:tc>
          <w:tcPr>
            <w:tcW w:w="1526" w:type="dxa"/>
          </w:tcPr>
          <w:p w:rsidR="00115879" w:rsidRPr="00685B8B" w:rsidRDefault="00650C5B" w:rsidP="004E680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Alcian</w:t>
            </w:r>
            <w:proofErr w:type="spellEnd"/>
            <w:r>
              <w:rPr>
                <w:sz w:val="18"/>
                <w:szCs w:val="18"/>
              </w:rPr>
              <w:t xml:space="preserve"> Blue </w:t>
            </w:r>
            <w:proofErr w:type="spellStart"/>
            <w:r>
              <w:rPr>
                <w:sz w:val="18"/>
                <w:szCs w:val="18"/>
              </w:rPr>
              <w:t>pH</w:t>
            </w:r>
            <w:proofErr w:type="spellEnd"/>
            <w:r>
              <w:rPr>
                <w:sz w:val="18"/>
                <w:szCs w:val="18"/>
              </w:rPr>
              <w:t xml:space="preserve"> 2,5</w:t>
            </w:r>
          </w:p>
        </w:tc>
        <w:tc>
          <w:tcPr>
            <w:tcW w:w="1276" w:type="dxa"/>
            <w:vAlign w:val="center"/>
          </w:tcPr>
          <w:p w:rsidR="00115879" w:rsidRPr="00685B8B" w:rsidRDefault="00115879" w:rsidP="00685B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15879" w:rsidRPr="00685B8B" w:rsidRDefault="00650C5B" w:rsidP="00685B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276" w:type="dxa"/>
            <w:vAlign w:val="center"/>
          </w:tcPr>
          <w:p w:rsidR="00115879" w:rsidRPr="00685B8B" w:rsidRDefault="00115879" w:rsidP="00685B8B">
            <w:pPr>
              <w:jc w:val="right"/>
            </w:pPr>
          </w:p>
        </w:tc>
        <w:tc>
          <w:tcPr>
            <w:tcW w:w="1276" w:type="dxa"/>
            <w:vAlign w:val="center"/>
          </w:tcPr>
          <w:p w:rsidR="00115879" w:rsidRPr="00685B8B" w:rsidRDefault="00115879" w:rsidP="00685B8B">
            <w:pPr>
              <w:jc w:val="right"/>
            </w:pPr>
          </w:p>
        </w:tc>
        <w:tc>
          <w:tcPr>
            <w:tcW w:w="1417" w:type="dxa"/>
            <w:vAlign w:val="center"/>
          </w:tcPr>
          <w:p w:rsidR="00115879" w:rsidRPr="00685B8B" w:rsidRDefault="00115879" w:rsidP="00685B8B">
            <w:pPr>
              <w:jc w:val="right"/>
            </w:pPr>
          </w:p>
        </w:tc>
        <w:tc>
          <w:tcPr>
            <w:tcW w:w="1417" w:type="dxa"/>
            <w:vAlign w:val="center"/>
          </w:tcPr>
          <w:p w:rsidR="00115879" w:rsidRPr="00685B8B" w:rsidRDefault="00115879" w:rsidP="00685B8B">
            <w:pPr>
              <w:jc w:val="right"/>
            </w:pPr>
          </w:p>
        </w:tc>
        <w:tc>
          <w:tcPr>
            <w:tcW w:w="992" w:type="dxa"/>
            <w:vAlign w:val="center"/>
          </w:tcPr>
          <w:p w:rsidR="00115879" w:rsidRPr="00685B8B" w:rsidRDefault="00115879" w:rsidP="00685B8B">
            <w:pPr>
              <w:jc w:val="right"/>
            </w:pPr>
          </w:p>
        </w:tc>
      </w:tr>
      <w:tr w:rsidR="00115879" w:rsidTr="00650C5B">
        <w:tc>
          <w:tcPr>
            <w:tcW w:w="1526" w:type="dxa"/>
          </w:tcPr>
          <w:p w:rsidR="00115879" w:rsidRPr="00685B8B" w:rsidRDefault="00650C5B" w:rsidP="004E68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Congo </w:t>
            </w:r>
            <w:proofErr w:type="spellStart"/>
            <w:r>
              <w:rPr>
                <w:sz w:val="18"/>
                <w:szCs w:val="18"/>
              </w:rPr>
              <w:t>Red</w:t>
            </w:r>
            <w:proofErr w:type="spellEnd"/>
          </w:p>
        </w:tc>
        <w:tc>
          <w:tcPr>
            <w:tcW w:w="1276" w:type="dxa"/>
            <w:vAlign w:val="center"/>
          </w:tcPr>
          <w:p w:rsidR="00115879" w:rsidRPr="00685B8B" w:rsidRDefault="00115879" w:rsidP="00685B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15879" w:rsidRPr="00685B8B" w:rsidRDefault="00650C5B" w:rsidP="00685B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vAlign w:val="center"/>
          </w:tcPr>
          <w:p w:rsidR="00115879" w:rsidRPr="00685B8B" w:rsidRDefault="00115879" w:rsidP="00685B8B">
            <w:pPr>
              <w:jc w:val="right"/>
            </w:pPr>
          </w:p>
        </w:tc>
        <w:tc>
          <w:tcPr>
            <w:tcW w:w="1276" w:type="dxa"/>
            <w:vAlign w:val="center"/>
          </w:tcPr>
          <w:p w:rsidR="00115879" w:rsidRPr="00685B8B" w:rsidRDefault="00115879" w:rsidP="00685B8B">
            <w:pPr>
              <w:jc w:val="right"/>
            </w:pPr>
          </w:p>
        </w:tc>
        <w:tc>
          <w:tcPr>
            <w:tcW w:w="1417" w:type="dxa"/>
            <w:vAlign w:val="center"/>
          </w:tcPr>
          <w:p w:rsidR="00115879" w:rsidRPr="00685B8B" w:rsidRDefault="00115879" w:rsidP="00685B8B">
            <w:pPr>
              <w:jc w:val="right"/>
            </w:pPr>
          </w:p>
        </w:tc>
        <w:tc>
          <w:tcPr>
            <w:tcW w:w="1417" w:type="dxa"/>
            <w:vAlign w:val="center"/>
          </w:tcPr>
          <w:p w:rsidR="00115879" w:rsidRPr="00685B8B" w:rsidRDefault="00115879" w:rsidP="00685B8B">
            <w:pPr>
              <w:jc w:val="right"/>
            </w:pPr>
          </w:p>
        </w:tc>
        <w:tc>
          <w:tcPr>
            <w:tcW w:w="992" w:type="dxa"/>
            <w:vAlign w:val="center"/>
          </w:tcPr>
          <w:p w:rsidR="00115879" w:rsidRPr="00685B8B" w:rsidRDefault="00115879" w:rsidP="00685B8B">
            <w:pPr>
              <w:jc w:val="right"/>
            </w:pPr>
          </w:p>
        </w:tc>
      </w:tr>
      <w:tr w:rsidR="00115879" w:rsidTr="00650C5B">
        <w:tc>
          <w:tcPr>
            <w:tcW w:w="1526" w:type="dxa"/>
          </w:tcPr>
          <w:p w:rsidR="00115879" w:rsidRPr="00685B8B" w:rsidRDefault="00650C5B" w:rsidP="00650C5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Warthin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Starry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115879" w:rsidRPr="00685B8B" w:rsidRDefault="00115879" w:rsidP="00685B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15879" w:rsidRPr="00685B8B" w:rsidRDefault="00650C5B" w:rsidP="00685B8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115879" w:rsidRPr="00685B8B" w:rsidRDefault="00115879" w:rsidP="00685B8B">
            <w:pPr>
              <w:jc w:val="right"/>
            </w:pPr>
          </w:p>
        </w:tc>
        <w:tc>
          <w:tcPr>
            <w:tcW w:w="1276" w:type="dxa"/>
            <w:vAlign w:val="center"/>
          </w:tcPr>
          <w:p w:rsidR="00115879" w:rsidRPr="00685B8B" w:rsidRDefault="00115879" w:rsidP="00685B8B">
            <w:pPr>
              <w:jc w:val="right"/>
            </w:pPr>
          </w:p>
        </w:tc>
        <w:tc>
          <w:tcPr>
            <w:tcW w:w="1417" w:type="dxa"/>
            <w:vAlign w:val="center"/>
          </w:tcPr>
          <w:p w:rsidR="00115879" w:rsidRPr="00685B8B" w:rsidRDefault="00115879" w:rsidP="00685B8B">
            <w:pPr>
              <w:jc w:val="right"/>
            </w:pPr>
          </w:p>
        </w:tc>
        <w:tc>
          <w:tcPr>
            <w:tcW w:w="1417" w:type="dxa"/>
            <w:vAlign w:val="center"/>
          </w:tcPr>
          <w:p w:rsidR="00115879" w:rsidRPr="00685B8B" w:rsidRDefault="00115879" w:rsidP="00685B8B">
            <w:pPr>
              <w:jc w:val="right"/>
            </w:pPr>
          </w:p>
        </w:tc>
        <w:tc>
          <w:tcPr>
            <w:tcW w:w="992" w:type="dxa"/>
            <w:vAlign w:val="center"/>
          </w:tcPr>
          <w:p w:rsidR="00115879" w:rsidRPr="00685B8B" w:rsidRDefault="00115879" w:rsidP="00685B8B">
            <w:pPr>
              <w:jc w:val="right"/>
            </w:pPr>
          </w:p>
        </w:tc>
      </w:tr>
    </w:tbl>
    <w:p w:rsidR="006555D1" w:rsidRDefault="006555D1" w:rsidP="005906F5">
      <w:pPr>
        <w:jc w:val="both"/>
        <w:rPr>
          <w:rFonts w:ascii="Arial" w:hAnsi="Arial" w:cs="Arial"/>
          <w:b/>
          <w:sz w:val="22"/>
          <w:szCs w:val="22"/>
        </w:rPr>
      </w:pPr>
    </w:p>
    <w:p w:rsidR="005906F5" w:rsidRDefault="005906F5" w:rsidP="005906F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Dichiara che:</w:t>
      </w:r>
    </w:p>
    <w:p w:rsidR="00E96B67" w:rsidRDefault="00E96B67" w:rsidP="005906F5">
      <w:pPr>
        <w:jc w:val="both"/>
        <w:rPr>
          <w:rFonts w:ascii="Arial" w:hAnsi="Arial" w:cs="Arial"/>
          <w:b/>
          <w:sz w:val="22"/>
          <w:szCs w:val="22"/>
        </w:rPr>
      </w:pPr>
    </w:p>
    <w:p w:rsidR="005906F5" w:rsidRDefault="005906F5" w:rsidP="005906F5">
      <w:pPr>
        <w:numPr>
          <w:ilvl w:val="0"/>
          <w:numId w:val="1"/>
        </w:numPr>
        <w:tabs>
          <w:tab w:val="left" w:pos="432"/>
        </w:tabs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prezzo indicato è riferito all’intera fornitura</w:t>
      </w:r>
      <w:r w:rsidR="006555D1">
        <w:rPr>
          <w:rFonts w:ascii="Arial" w:hAnsi="Arial" w:cs="Arial"/>
          <w:sz w:val="22"/>
          <w:szCs w:val="22"/>
        </w:rPr>
        <w:t xml:space="preserve"> esclusivamente al costo dei reattivi e/o reagenti</w:t>
      </w:r>
      <w:r>
        <w:rPr>
          <w:rFonts w:ascii="Arial" w:hAnsi="Arial" w:cs="Arial"/>
          <w:sz w:val="22"/>
          <w:szCs w:val="22"/>
        </w:rPr>
        <w:t>, franco di ogni onere  e di ogni rischio per imballo e trasporto, collaudo incluso;</w:t>
      </w:r>
    </w:p>
    <w:p w:rsidR="00E96B67" w:rsidRDefault="00E96B67" w:rsidP="00E96B67">
      <w:pPr>
        <w:tabs>
          <w:tab w:val="left" w:pos="432"/>
        </w:tabs>
        <w:suppressAutoHyphens/>
        <w:ind w:left="720"/>
        <w:jc w:val="both"/>
        <w:rPr>
          <w:rFonts w:ascii="Arial" w:hAnsi="Arial" w:cs="Arial"/>
          <w:sz w:val="22"/>
          <w:szCs w:val="22"/>
        </w:rPr>
      </w:pPr>
    </w:p>
    <w:p w:rsidR="005906F5" w:rsidRDefault="005906F5" w:rsidP="005906F5">
      <w:pPr>
        <w:numPr>
          <w:ilvl w:val="0"/>
          <w:numId w:val="1"/>
        </w:numPr>
        <w:tabs>
          <w:tab w:val="left" w:pos="432"/>
        </w:tabs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L’offerta  ha validità di almeno </w:t>
      </w:r>
      <w:r w:rsidR="006555D1">
        <w:rPr>
          <w:rFonts w:ascii="Arial" w:hAnsi="Arial" w:cs="Arial"/>
          <w:sz w:val="22"/>
          <w:szCs w:val="22"/>
        </w:rPr>
        <w:t>360</w:t>
      </w:r>
      <w:r>
        <w:rPr>
          <w:rFonts w:ascii="Arial" w:hAnsi="Arial" w:cs="Arial"/>
          <w:sz w:val="22"/>
          <w:szCs w:val="22"/>
        </w:rPr>
        <w:t xml:space="preserve"> giorni;</w:t>
      </w:r>
    </w:p>
    <w:p w:rsidR="00E96B67" w:rsidRDefault="00E96B67" w:rsidP="00E96B67">
      <w:pPr>
        <w:tabs>
          <w:tab w:val="left" w:pos="432"/>
        </w:tabs>
        <w:suppressAutoHyphens/>
        <w:ind w:left="720"/>
        <w:jc w:val="both"/>
        <w:rPr>
          <w:rFonts w:ascii="Arial" w:hAnsi="Arial" w:cs="Arial"/>
          <w:sz w:val="22"/>
          <w:szCs w:val="22"/>
        </w:rPr>
      </w:pPr>
    </w:p>
    <w:p w:rsidR="00C511F0" w:rsidRDefault="005906F5" w:rsidP="005906F5">
      <w:pPr>
        <w:numPr>
          <w:ilvl w:val="0"/>
          <w:numId w:val="1"/>
        </w:num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l'offerta è comprensiva del service “full </w:t>
      </w:r>
      <w:proofErr w:type="spellStart"/>
      <w:r>
        <w:rPr>
          <w:rFonts w:ascii="Arial" w:hAnsi="Arial" w:cs="Arial"/>
          <w:sz w:val="22"/>
          <w:szCs w:val="22"/>
        </w:rPr>
        <w:t>risk</w:t>
      </w:r>
      <w:proofErr w:type="spellEnd"/>
      <w:r>
        <w:rPr>
          <w:rFonts w:ascii="Arial" w:hAnsi="Arial" w:cs="Arial"/>
          <w:sz w:val="22"/>
          <w:szCs w:val="22"/>
        </w:rPr>
        <w:t xml:space="preserve">” </w:t>
      </w:r>
      <w:r w:rsidR="00E96B67">
        <w:rPr>
          <w:rFonts w:ascii="Arial" w:hAnsi="Arial" w:cs="Arial"/>
          <w:sz w:val="22"/>
          <w:szCs w:val="22"/>
        </w:rPr>
        <w:t xml:space="preserve">delle seguenti apparecchiature </w:t>
      </w:r>
      <w:r w:rsidR="006555D1">
        <w:rPr>
          <w:rFonts w:ascii="Arial" w:hAnsi="Arial" w:cs="Arial"/>
          <w:sz w:val="22"/>
          <w:szCs w:val="22"/>
        </w:rPr>
        <w:t>(indicare tutte le apparecchiature ed i relativi codici identificativi)</w:t>
      </w:r>
      <w:r w:rsidR="00E96B67">
        <w:rPr>
          <w:rFonts w:ascii="Arial" w:hAnsi="Arial" w:cs="Arial"/>
          <w:sz w:val="22"/>
          <w:szCs w:val="22"/>
        </w:rPr>
        <w:t xml:space="preserve"> _________________</w:t>
      </w:r>
      <w:r w:rsidR="006555D1">
        <w:rPr>
          <w:rFonts w:ascii="Arial" w:hAnsi="Arial" w:cs="Arial"/>
          <w:sz w:val="22"/>
          <w:szCs w:val="22"/>
        </w:rPr>
        <w:t>_________________</w:t>
      </w:r>
      <w:r w:rsidR="00E96B67">
        <w:rPr>
          <w:rFonts w:ascii="Arial" w:hAnsi="Arial" w:cs="Arial"/>
          <w:sz w:val="22"/>
          <w:szCs w:val="22"/>
        </w:rPr>
        <w:t xml:space="preserve"> </w:t>
      </w:r>
      <w:r w:rsidR="006555D1">
        <w:rPr>
          <w:rFonts w:ascii="Arial" w:hAnsi="Arial" w:cs="Arial"/>
          <w:sz w:val="22"/>
          <w:szCs w:val="22"/>
        </w:rPr>
        <w:t>_______________________________________</w:t>
      </w:r>
      <w:r w:rsidR="00E96B67">
        <w:rPr>
          <w:rFonts w:ascii="Arial" w:hAnsi="Arial" w:cs="Arial"/>
          <w:sz w:val="22"/>
          <w:szCs w:val="22"/>
        </w:rPr>
        <w:t>_________________________________</w:t>
      </w:r>
      <w:r w:rsidR="00C511F0">
        <w:rPr>
          <w:rFonts w:ascii="Arial" w:hAnsi="Arial" w:cs="Arial"/>
          <w:sz w:val="22"/>
          <w:szCs w:val="22"/>
        </w:rPr>
        <w:t>;</w:t>
      </w:r>
    </w:p>
    <w:p w:rsidR="00E96B67" w:rsidRDefault="00E96B67" w:rsidP="00E96B67">
      <w:pPr>
        <w:suppressAutoHyphens/>
        <w:ind w:left="720"/>
        <w:jc w:val="both"/>
        <w:rPr>
          <w:rFonts w:ascii="Arial" w:hAnsi="Arial" w:cs="Arial"/>
          <w:sz w:val="22"/>
          <w:szCs w:val="22"/>
        </w:rPr>
      </w:pPr>
    </w:p>
    <w:p w:rsidR="005906F5" w:rsidRDefault="00C511F0" w:rsidP="005906F5">
      <w:pPr>
        <w:numPr>
          <w:ilvl w:val="0"/>
          <w:numId w:val="1"/>
        </w:num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 i beni concessi in service full </w:t>
      </w:r>
      <w:proofErr w:type="spellStart"/>
      <w:r>
        <w:rPr>
          <w:rFonts w:ascii="Arial" w:hAnsi="Arial" w:cs="Arial"/>
          <w:sz w:val="22"/>
          <w:szCs w:val="22"/>
        </w:rPr>
        <w:t>risk</w:t>
      </w:r>
      <w:proofErr w:type="spellEnd"/>
      <w:r>
        <w:rPr>
          <w:rFonts w:ascii="Arial" w:hAnsi="Arial" w:cs="Arial"/>
          <w:sz w:val="22"/>
          <w:szCs w:val="22"/>
        </w:rPr>
        <w:t xml:space="preserve"> hanno il seguente valore economico_______________________________________________________________;</w:t>
      </w:r>
    </w:p>
    <w:p w:rsidR="00E96B67" w:rsidRDefault="00E96B67" w:rsidP="00E96B67">
      <w:pPr>
        <w:pStyle w:val="Paragrafoelenco"/>
        <w:rPr>
          <w:rFonts w:ascii="Arial" w:hAnsi="Arial" w:cs="Arial"/>
          <w:sz w:val="22"/>
          <w:szCs w:val="22"/>
        </w:rPr>
      </w:pPr>
    </w:p>
    <w:p w:rsidR="00E96B67" w:rsidRDefault="00E96B67" w:rsidP="00E96B67">
      <w:pPr>
        <w:suppressAutoHyphens/>
        <w:ind w:left="720"/>
        <w:jc w:val="both"/>
        <w:rPr>
          <w:rFonts w:ascii="Arial" w:hAnsi="Arial" w:cs="Arial"/>
          <w:sz w:val="22"/>
          <w:szCs w:val="22"/>
        </w:rPr>
      </w:pPr>
    </w:p>
    <w:p w:rsidR="00DD7C9A" w:rsidRPr="00E96B67" w:rsidRDefault="00DD7C9A" w:rsidP="005906F5">
      <w:pPr>
        <w:numPr>
          <w:ilvl w:val="0"/>
          <w:numId w:val="1"/>
        </w:num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 i costi relativi all’interfacciamento  al LIS </w:t>
      </w:r>
      <w:r w:rsidR="006555D1">
        <w:rPr>
          <w:rFonts w:ascii="Arial" w:hAnsi="Arial" w:cs="Arial"/>
          <w:sz w:val="22"/>
          <w:szCs w:val="22"/>
        </w:rPr>
        <w:t xml:space="preserve"> di laboratorio</w:t>
      </w:r>
      <w:r w:rsidR="0037255E" w:rsidRPr="0037255E">
        <w:rPr>
          <w:rFonts w:ascii="Arial" w:hAnsi="Arial"/>
          <w:sz w:val="22"/>
          <w:szCs w:val="22"/>
        </w:rPr>
        <w:t xml:space="preserve"> sono a proprio carico in caso di aggiudicazione; </w:t>
      </w:r>
    </w:p>
    <w:p w:rsidR="00E96B67" w:rsidRPr="0037255E" w:rsidRDefault="00E96B67" w:rsidP="00E96B67">
      <w:pPr>
        <w:suppressAutoHyphens/>
        <w:ind w:left="720"/>
        <w:jc w:val="both"/>
        <w:rPr>
          <w:rFonts w:ascii="Arial" w:hAnsi="Arial" w:cs="Arial"/>
          <w:sz w:val="22"/>
          <w:szCs w:val="22"/>
        </w:rPr>
      </w:pPr>
    </w:p>
    <w:p w:rsidR="00C511F0" w:rsidRDefault="00C511F0" w:rsidP="005906F5">
      <w:pPr>
        <w:numPr>
          <w:ilvl w:val="0"/>
          <w:numId w:val="1"/>
        </w:numPr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costi aziendali concernenti l’adempimento delle disposizioni in materia di salute e sicurezza sui luoghi di lavoro sono i seguenti</w:t>
      </w:r>
      <w:r w:rsidR="00862365">
        <w:rPr>
          <w:rFonts w:ascii="Arial" w:hAnsi="Arial" w:cs="Arial"/>
          <w:sz w:val="22"/>
          <w:szCs w:val="22"/>
        </w:rPr>
        <w:t>____________________________________;</w:t>
      </w:r>
    </w:p>
    <w:p w:rsidR="00E96B67" w:rsidRDefault="00E96B67" w:rsidP="00E96B67">
      <w:pPr>
        <w:suppressAutoHyphens/>
        <w:ind w:left="720"/>
        <w:jc w:val="both"/>
        <w:rPr>
          <w:rFonts w:ascii="Arial" w:hAnsi="Arial" w:cs="Arial"/>
          <w:sz w:val="22"/>
          <w:szCs w:val="22"/>
        </w:rPr>
      </w:pPr>
    </w:p>
    <w:p w:rsidR="00862365" w:rsidRDefault="00862365" w:rsidP="005906F5">
      <w:pPr>
        <w:numPr>
          <w:ilvl w:val="0"/>
          <w:numId w:val="1"/>
        </w:numPr>
        <w:suppressAutoHyphens/>
        <w:spacing w:after="480"/>
        <w:jc w:val="both"/>
        <w:rPr>
          <w:rFonts w:ascii="Arial" w:hAnsi="Arial" w:cs="Arial"/>
          <w:sz w:val="22"/>
          <w:szCs w:val="22"/>
        </w:rPr>
      </w:pPr>
      <w:r w:rsidRPr="00862365">
        <w:rPr>
          <w:rFonts w:ascii="Arial" w:hAnsi="Arial" w:cs="Arial"/>
          <w:sz w:val="22"/>
          <w:szCs w:val="22"/>
        </w:rPr>
        <w:t>Che lo sconto o gli sconti distinti per tipologia di materiale o per singoli listini che è disposto a praticare per l’eventuale fornitura di prodotti del medesimo genere di quelli per i quali si produce offerta  è il seguente</w:t>
      </w:r>
      <w:r>
        <w:rPr>
          <w:rFonts w:ascii="Arial" w:hAnsi="Arial" w:cs="Arial"/>
          <w:sz w:val="22"/>
          <w:szCs w:val="22"/>
        </w:rPr>
        <w:t>______%/ o i seguenti______%</w:t>
      </w:r>
    </w:p>
    <w:p w:rsidR="005906F5" w:rsidRPr="00862365" w:rsidRDefault="005906F5" w:rsidP="006555D1">
      <w:pPr>
        <w:suppressAutoHyphens/>
        <w:spacing w:after="480"/>
        <w:ind w:left="360"/>
        <w:jc w:val="both"/>
        <w:rPr>
          <w:rFonts w:ascii="Arial" w:hAnsi="Arial" w:cs="Arial"/>
          <w:sz w:val="22"/>
          <w:szCs w:val="22"/>
        </w:rPr>
      </w:pPr>
      <w:r w:rsidRPr="00862365">
        <w:rPr>
          <w:rFonts w:ascii="Arial" w:hAnsi="Arial" w:cs="Arial"/>
          <w:sz w:val="22"/>
          <w:szCs w:val="22"/>
        </w:rPr>
        <w:t>Si avvisano i concorrenti che in caso di ATI o consorzio non ancora costituiti l’offerta deve essere sottoscritta a pena di esclusione da tutti i legali rappresentanti delle imprese interessate.</w:t>
      </w:r>
    </w:p>
    <w:p w:rsidR="005906F5" w:rsidRDefault="005906F5" w:rsidP="005906F5">
      <w:pPr>
        <w:pStyle w:val="sche4"/>
        <w:tabs>
          <w:tab w:val="left" w:leader="dot" w:pos="8824"/>
        </w:tabs>
        <w:jc w:val="left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__________________, lì __________</w:t>
      </w:r>
    </w:p>
    <w:p w:rsidR="005906F5" w:rsidRDefault="005906F5" w:rsidP="005906F5">
      <w:pPr>
        <w:pStyle w:val="sche4"/>
        <w:tabs>
          <w:tab w:val="left" w:leader="dot" w:pos="8824"/>
        </w:tabs>
        <w:ind w:left="6804"/>
        <w:jc w:val="left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TIMBRO E  FIRMA</w:t>
      </w:r>
      <w:r>
        <w:rPr>
          <w:rFonts w:ascii="Arial" w:hAnsi="Arial" w:cs="Arial"/>
          <w:sz w:val="22"/>
          <w:szCs w:val="22"/>
          <w:lang w:val="it-IT"/>
        </w:rPr>
        <w:br/>
        <w:t>________________</w:t>
      </w:r>
    </w:p>
    <w:p w:rsidR="005906F5" w:rsidRDefault="005906F5" w:rsidP="005906F5">
      <w:pPr>
        <w:pStyle w:val="sche4"/>
        <w:tabs>
          <w:tab w:val="left" w:leader="dot" w:pos="8824"/>
        </w:tabs>
        <w:jc w:val="left"/>
        <w:rPr>
          <w:rFonts w:ascii="Arial" w:hAnsi="Arial" w:cs="Arial"/>
          <w:sz w:val="22"/>
          <w:szCs w:val="22"/>
          <w:lang w:val="it-IT"/>
        </w:rPr>
      </w:pPr>
    </w:p>
    <w:p w:rsidR="006555D1" w:rsidRDefault="006555D1" w:rsidP="005906F5">
      <w:pPr>
        <w:pStyle w:val="sche4"/>
        <w:tabs>
          <w:tab w:val="left" w:leader="dot" w:pos="8824"/>
        </w:tabs>
        <w:jc w:val="left"/>
        <w:rPr>
          <w:rFonts w:ascii="Arial" w:hAnsi="Arial" w:cs="Arial"/>
          <w:sz w:val="22"/>
          <w:szCs w:val="22"/>
          <w:lang w:val="it-IT"/>
        </w:rPr>
      </w:pPr>
    </w:p>
    <w:p w:rsidR="006555D1" w:rsidRDefault="006555D1" w:rsidP="005906F5">
      <w:pPr>
        <w:pStyle w:val="sche4"/>
        <w:tabs>
          <w:tab w:val="left" w:leader="dot" w:pos="8824"/>
        </w:tabs>
        <w:jc w:val="left"/>
        <w:rPr>
          <w:rFonts w:ascii="Arial" w:hAnsi="Arial" w:cs="Arial"/>
          <w:sz w:val="22"/>
          <w:szCs w:val="22"/>
          <w:lang w:val="it-IT"/>
        </w:rPr>
      </w:pPr>
    </w:p>
    <w:p w:rsidR="006555D1" w:rsidRDefault="006555D1" w:rsidP="005906F5">
      <w:pPr>
        <w:pStyle w:val="sche4"/>
        <w:tabs>
          <w:tab w:val="left" w:leader="dot" w:pos="8824"/>
        </w:tabs>
        <w:jc w:val="left"/>
        <w:rPr>
          <w:rFonts w:ascii="Arial" w:hAnsi="Arial" w:cs="Arial"/>
          <w:sz w:val="22"/>
          <w:szCs w:val="22"/>
          <w:lang w:val="it-IT"/>
        </w:rPr>
      </w:pPr>
    </w:p>
    <w:p w:rsidR="005906F5" w:rsidRDefault="005906F5" w:rsidP="005906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allega fotocopia di un documento d’identità, in corso di validità  del dichiarante.</w:t>
      </w:r>
    </w:p>
    <w:p w:rsidR="005906F5" w:rsidRDefault="005906F5" w:rsidP="005906F5">
      <w:pPr>
        <w:jc w:val="both"/>
        <w:rPr>
          <w:rFonts w:ascii="Arial" w:hAnsi="Arial" w:cs="Arial"/>
          <w:sz w:val="22"/>
          <w:szCs w:val="22"/>
        </w:rPr>
      </w:pPr>
    </w:p>
    <w:p w:rsidR="005906F5" w:rsidRDefault="005906F5" w:rsidP="005906F5">
      <w:pPr>
        <w:jc w:val="both"/>
        <w:rPr>
          <w:rFonts w:ascii="Arial" w:hAnsi="Arial" w:cs="Arial"/>
          <w:sz w:val="22"/>
          <w:szCs w:val="22"/>
        </w:rPr>
      </w:pPr>
    </w:p>
    <w:p w:rsidR="005906F5" w:rsidRDefault="005906F5" w:rsidP="005906F5">
      <w:pPr>
        <w:jc w:val="both"/>
        <w:rPr>
          <w:rFonts w:ascii="Arial" w:hAnsi="Arial" w:cs="Arial"/>
          <w:sz w:val="22"/>
          <w:szCs w:val="22"/>
        </w:rPr>
      </w:pPr>
    </w:p>
    <w:p w:rsidR="005906F5" w:rsidRDefault="005906F5" w:rsidP="005906F5">
      <w:pPr>
        <w:jc w:val="both"/>
        <w:rPr>
          <w:rFonts w:ascii="Arial" w:hAnsi="Arial" w:cs="Arial"/>
          <w:sz w:val="22"/>
          <w:szCs w:val="22"/>
        </w:rPr>
      </w:pPr>
    </w:p>
    <w:sectPr w:rsidR="005906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703" w:rsidRDefault="00645703" w:rsidP="005906F5">
      <w:r>
        <w:separator/>
      </w:r>
    </w:p>
  </w:endnote>
  <w:endnote w:type="continuationSeparator" w:id="0">
    <w:p w:rsidR="00645703" w:rsidRDefault="00645703" w:rsidP="00590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703" w:rsidRDefault="00645703" w:rsidP="005906F5">
      <w:r>
        <w:separator/>
      </w:r>
    </w:p>
  </w:footnote>
  <w:footnote w:type="continuationSeparator" w:id="0">
    <w:p w:rsidR="00645703" w:rsidRDefault="00645703" w:rsidP="005906F5">
      <w:r>
        <w:continuationSeparator/>
      </w:r>
    </w:p>
  </w:footnote>
  <w:footnote w:id="1">
    <w:p w:rsidR="005906F5" w:rsidRDefault="005906F5" w:rsidP="005906F5">
      <w:pPr>
        <w:pStyle w:val="Testonotaapidipagina"/>
        <w:ind w:right="-496"/>
        <w:jc w:val="both"/>
        <w:rPr>
          <w:rFonts w:ascii="Arial" w:hAnsi="Arial" w:cs="Arial"/>
          <w:sz w:val="16"/>
          <w:szCs w:val="16"/>
        </w:rPr>
      </w:pPr>
      <w:r>
        <w:rPr>
          <w:rStyle w:val="Caratteredellanota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 La dichiarazione deve essere effettuata da un legale rappresentante o da un procuratore speciale. In quest’ultimo caso deve essere fornito dall’impresa  la procura speciale da cui trae i poteri di firma.</w:t>
      </w:r>
    </w:p>
  </w:footnote>
  <w:footnote w:id="2">
    <w:p w:rsidR="005906F5" w:rsidRDefault="005906F5" w:rsidP="005906F5">
      <w:pPr>
        <w:pStyle w:val="Testonotaapidipagina"/>
        <w:ind w:right="-496"/>
        <w:jc w:val="both"/>
        <w:rPr>
          <w:rFonts w:ascii="Arial" w:hAnsi="Arial" w:cs="Arial"/>
          <w:sz w:val="16"/>
          <w:szCs w:val="16"/>
        </w:rPr>
      </w:pPr>
      <w:r>
        <w:rPr>
          <w:rStyle w:val="Caratteredellanota"/>
        </w:rPr>
        <w:footnoteRef/>
      </w:r>
      <w:r>
        <w:rPr>
          <w:rFonts w:ascii="Arial" w:hAnsi="Arial" w:cs="Arial"/>
          <w:b/>
          <w:bCs/>
          <w:sz w:val="16"/>
          <w:szCs w:val="16"/>
        </w:rPr>
        <w:tab/>
        <w:t xml:space="preserve"> </w:t>
      </w:r>
      <w:r>
        <w:rPr>
          <w:rFonts w:ascii="Arial" w:hAnsi="Arial" w:cs="Arial"/>
          <w:sz w:val="16"/>
          <w:szCs w:val="16"/>
        </w:rPr>
        <w:t xml:space="preserve">Inserire la dicitura  opportuna tra: “Impresa singola” o “Capogruppo di ATI composta dalle imprese (inserire il loro nominativo)” o “mandante di ATI composta dalle imprese (inserire il loro nominativo)”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4D4502A2"/>
    <w:multiLevelType w:val="hybridMultilevel"/>
    <w:tmpl w:val="1AAA65A4"/>
    <w:lvl w:ilvl="0" w:tplc="A6B63D32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A0B"/>
    <w:rsid w:val="000764DD"/>
    <w:rsid w:val="00115879"/>
    <w:rsid w:val="001F4D78"/>
    <w:rsid w:val="0025175F"/>
    <w:rsid w:val="002A43A3"/>
    <w:rsid w:val="002E1974"/>
    <w:rsid w:val="0037255E"/>
    <w:rsid w:val="003C21E0"/>
    <w:rsid w:val="00483302"/>
    <w:rsid w:val="005906F5"/>
    <w:rsid w:val="005C5A05"/>
    <w:rsid w:val="00645703"/>
    <w:rsid w:val="00650C5B"/>
    <w:rsid w:val="006555D1"/>
    <w:rsid w:val="00685B8B"/>
    <w:rsid w:val="007F7F48"/>
    <w:rsid w:val="00862365"/>
    <w:rsid w:val="008B3D84"/>
    <w:rsid w:val="008B53CE"/>
    <w:rsid w:val="00957A0A"/>
    <w:rsid w:val="009A609E"/>
    <w:rsid w:val="00A36AE3"/>
    <w:rsid w:val="00A61CDC"/>
    <w:rsid w:val="00BA1A0B"/>
    <w:rsid w:val="00C511F0"/>
    <w:rsid w:val="00D2681B"/>
    <w:rsid w:val="00D6625F"/>
    <w:rsid w:val="00D87B29"/>
    <w:rsid w:val="00DA778C"/>
    <w:rsid w:val="00DD50FD"/>
    <w:rsid w:val="00DD7C9A"/>
    <w:rsid w:val="00E96B67"/>
    <w:rsid w:val="00FE7423"/>
    <w:rsid w:val="00FE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0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unhideWhenUsed/>
    <w:rsid w:val="005906F5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906F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che3">
    <w:name w:val="sche_3"/>
    <w:rsid w:val="005906F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5906F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customStyle="1" w:styleId="Caratteredellanota">
    <w:name w:val="Carattere della nota"/>
    <w:rsid w:val="005906F5"/>
    <w:rPr>
      <w:vertAlign w:val="superscript"/>
    </w:rPr>
  </w:style>
  <w:style w:type="paragraph" w:customStyle="1" w:styleId="Annexetitre">
    <w:name w:val="Annexe titre"/>
    <w:basedOn w:val="Normale"/>
    <w:rsid w:val="00FE7423"/>
    <w:pPr>
      <w:suppressAutoHyphens/>
      <w:spacing w:before="120" w:after="120"/>
      <w:jc w:val="center"/>
    </w:pPr>
    <w:rPr>
      <w:rFonts w:eastAsia="Calibri"/>
      <w:b/>
      <w:color w:val="00000A"/>
      <w:kern w:val="2"/>
      <w:sz w:val="24"/>
      <w:szCs w:val="22"/>
      <w:u w:val="single"/>
      <w:lang w:bidi="it-IT"/>
    </w:rPr>
  </w:style>
  <w:style w:type="paragraph" w:styleId="Corpodeltesto2">
    <w:name w:val="Body Text 2"/>
    <w:basedOn w:val="Normale"/>
    <w:link w:val="Corpodeltesto2Carattere"/>
    <w:rsid w:val="003C21E0"/>
    <w:pPr>
      <w:jc w:val="both"/>
    </w:pPr>
    <w:rPr>
      <w:sz w:val="24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3C21E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555D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555D1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655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96B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0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unhideWhenUsed/>
    <w:rsid w:val="005906F5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906F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che3">
    <w:name w:val="sche_3"/>
    <w:rsid w:val="005906F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5906F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customStyle="1" w:styleId="Caratteredellanota">
    <w:name w:val="Carattere della nota"/>
    <w:rsid w:val="005906F5"/>
    <w:rPr>
      <w:vertAlign w:val="superscript"/>
    </w:rPr>
  </w:style>
  <w:style w:type="paragraph" w:customStyle="1" w:styleId="Annexetitre">
    <w:name w:val="Annexe titre"/>
    <w:basedOn w:val="Normale"/>
    <w:rsid w:val="00FE7423"/>
    <w:pPr>
      <w:suppressAutoHyphens/>
      <w:spacing w:before="120" w:after="120"/>
      <w:jc w:val="center"/>
    </w:pPr>
    <w:rPr>
      <w:rFonts w:eastAsia="Calibri"/>
      <w:b/>
      <w:color w:val="00000A"/>
      <w:kern w:val="2"/>
      <w:sz w:val="24"/>
      <w:szCs w:val="22"/>
      <w:u w:val="single"/>
      <w:lang w:bidi="it-IT"/>
    </w:rPr>
  </w:style>
  <w:style w:type="paragraph" w:styleId="Corpodeltesto2">
    <w:name w:val="Body Text 2"/>
    <w:basedOn w:val="Normale"/>
    <w:link w:val="Corpodeltesto2Carattere"/>
    <w:rsid w:val="003C21E0"/>
    <w:pPr>
      <w:jc w:val="both"/>
    </w:pPr>
    <w:rPr>
      <w:sz w:val="24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3C21E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555D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555D1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655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96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4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C4971-2351-4513-8751-A6A0F5106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BASILE ANTONIO</dc:creator>
  <cp:lastModifiedBy>BASILE ANTONIO</cp:lastModifiedBy>
  <cp:revision>4</cp:revision>
  <dcterms:created xsi:type="dcterms:W3CDTF">2016-12-15T09:29:00Z</dcterms:created>
  <dcterms:modified xsi:type="dcterms:W3CDTF">2016-12-15T09:39:00Z</dcterms:modified>
</cp:coreProperties>
</file>